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2689070</wp:posOffset>
            </wp:positionH>
            <wp:positionV relativeFrom="paragraph">
              <wp:posOffset>0</wp:posOffset>
            </wp:positionV>
            <wp:extent cx="480060" cy="52578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525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PdA GAL BARIGADU GUILCER  –  Azione chiave 2.1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Passo passo in filiera. Nucleo territoriale agroalimentare e artigianale del GAL Barigadu Guilcer.</w:t>
      </w:r>
    </w:p>
    <w:tbl>
      <w:tblPr>
        <w:tblStyle w:val="Table1"/>
        <w:tblW w:w="944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444"/>
        <w:tblGridChange w:id="0">
          <w:tblGrid>
            <w:gridCol w:w="9444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BANDO PUBBLICO GAL                      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REG UE 1305/2013, Art. 19</w:t>
            </w:r>
          </w:p>
        </w:tc>
      </w:tr>
    </w:tbl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Sottomisura: 19.2- Sostegno all'esecuzione degli interventi nell’ambito della strategia di sviluppo locale di tipo partecipativo </w:t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INTERVENTO 19.2.6.4.2.1.5 Dalla produzione alla commercializzazione. Interventi a sostegno delle imprese di trasformazione e commercializzazione dei prodotti identitari del Barigadu Guilcer – B) produzioni extra-agricole artigianali”.</w:t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Codice Univoco Bando: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bottom w:color="000000" w:space="1" w:sz="4" w:val="single"/>
        </w:pBdr>
        <w:jc w:val="center"/>
        <w:rPr>
          <w:rFonts w:ascii="Calibri" w:cs="Calibri" w:eastAsia="Calibri" w:hAnsi="Calibri"/>
          <w:b w:val="1"/>
          <w:color w:val="0d0d0d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0"/>
        </w:rPr>
        <w:t xml:space="preserve">Allegato E – Scheda di autovalutazione dei criteri di selezione</w:t>
      </w:r>
    </w:p>
    <w:p w:rsidR="00000000" w:rsidDel="00000000" w:rsidP="00000000" w:rsidRDefault="00000000" w:rsidRPr="00000000" w14:paraId="00000010">
      <w:pPr>
        <w:jc w:val="center"/>
        <w:rPr>
          <w:rFonts w:ascii="Calibri" w:cs="Calibri" w:eastAsia="Calibri" w:hAnsi="Calibri"/>
          <w:color w:val="0d0d0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Dichiarazione relativa all’autovalutazione dei criteri di selezione</w:t>
      </w:r>
    </w:p>
    <w:p w:rsidR="00000000" w:rsidDel="00000000" w:rsidP="00000000" w:rsidRDefault="00000000" w:rsidRPr="00000000" w14:paraId="00000012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DICHIARAZIONE SOSTITUTIVA DI ATTO NOTORIO</w:t>
      </w:r>
    </w:p>
    <w:p w:rsidR="00000000" w:rsidDel="00000000" w:rsidP="00000000" w:rsidRDefault="00000000" w:rsidRPr="00000000" w14:paraId="00000013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Ai sensi e per gli effetti del D.P.R. 28 dicembre 2000, n° 445</w:t>
      </w:r>
    </w:p>
    <w:p w:rsidR="00000000" w:rsidDel="00000000" w:rsidP="00000000" w:rsidRDefault="00000000" w:rsidRPr="00000000" w14:paraId="00000014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Il/La sottoscritto/a ______________________________________________________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nato/a ___________________________ Prov.__________ il 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Cod. Fiscale_________________________________________________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residente a _______________________ via ______________________________________ n _____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qualità di titolare/rappresentante legale dell’impresa artigiana ____________________________ ____________________________________, con sede legale in _____________________________ via/località______________________________ n. ___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Iscritta al registro delle imprese sezione artigiani con n._________ della  CCIAA di _______________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Partita IVA __________________________ Tel. _____________ Cell.________________ Indirizzo PEC _______________________________________ Mail _____________________________</w:t>
      </w:r>
    </w:p>
    <w:p w:rsidR="00000000" w:rsidDel="00000000" w:rsidP="00000000" w:rsidRDefault="00000000" w:rsidRPr="00000000" w14:paraId="0000001C">
      <w:pPr>
        <w:jc w:val="both"/>
        <w:rPr>
          <w:rFonts w:ascii="Calibri" w:cs="Calibri" w:eastAsia="Calibri" w:hAnsi="Calibri"/>
          <w:color w:val="0d0d0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Calibri" w:cs="Calibri" w:eastAsia="Calibri" w:hAnsi="Calibri"/>
          <w:b w:val="1"/>
          <w:color w:val="0d0d0d"/>
        </w:rPr>
      </w:pPr>
      <w:r w:rsidDel="00000000" w:rsidR="00000000" w:rsidRPr="00000000">
        <w:rPr>
          <w:rFonts w:ascii="Calibri" w:cs="Calibri" w:eastAsia="Calibri" w:hAnsi="Calibri"/>
          <w:color w:val="0d0d0d"/>
          <w:rtl w:val="0"/>
        </w:rPr>
        <w:t xml:space="preserve">ai sensi degli artt. 46 e 47 del DPR 445/2000, consapevole delle sanzioni penali, nel caso di dichiarazioni non veritiere, di formazione o uso di atti falsi, richiamate dall’art. 76 del medesimo DPR 445/2000, ai fini dell’accesso al sostegno e dell’attribuzione dei punteggi previsti dal bando in intestazione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rFonts w:ascii="Calibri" w:cs="Calibri" w:eastAsia="Calibri" w:hAnsi="Calibri"/>
          <w:b w:val="1"/>
          <w:color w:val="0d0d0d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rtl w:val="0"/>
        </w:rPr>
        <w:t xml:space="preserve">DICHIARA</w:t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color w:val="0d0d0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color w:val="0d0d0d"/>
        </w:rPr>
      </w:pPr>
      <w:r w:rsidDel="00000000" w:rsidR="00000000" w:rsidRPr="00000000">
        <w:rPr>
          <w:rFonts w:ascii="Calibri" w:cs="Calibri" w:eastAsia="Calibri" w:hAnsi="Calibri"/>
          <w:color w:val="0d0d0d"/>
          <w:rtl w:val="0"/>
        </w:rPr>
        <w:t xml:space="preserve">di essere in possesso dei seguenti requisiti e relativi punteggi (</w:t>
      </w:r>
      <w:r w:rsidDel="00000000" w:rsidR="00000000" w:rsidRPr="00000000">
        <w:rPr>
          <w:rFonts w:ascii="Calibri" w:cs="Calibri" w:eastAsia="Calibri" w:hAnsi="Calibri"/>
          <w:i w:val="1"/>
          <w:color w:val="0d0d0d"/>
          <w:rtl w:val="0"/>
        </w:rPr>
        <w:t xml:space="preserve">inserire il punteggio solo relativamente ai criteri posseduti alla data di presentazione della domanda di sostegno</w:t>
      </w:r>
      <w:r w:rsidDel="00000000" w:rsidR="00000000" w:rsidRPr="00000000">
        <w:rPr>
          <w:rFonts w:ascii="Calibri" w:cs="Calibri" w:eastAsia="Calibri" w:hAnsi="Calibri"/>
          <w:color w:val="0d0d0d"/>
          <w:rtl w:val="0"/>
        </w:rPr>
        <w:t xml:space="preserve">):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1893" w:right="0" w:hanging="360"/>
        <w:jc w:val="both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05c77"/>
          <w:sz w:val="25"/>
          <w:szCs w:val="25"/>
          <w:u w:val="none"/>
          <w:shd w:fill="auto" w:val="clear"/>
          <w:vertAlign w:val="baseline"/>
          <w:rtl w:val="0"/>
        </w:rPr>
        <w:t xml:space="preserve">Principio “Qualificazione del richiedente”     </w:t>
      </w:r>
    </w:p>
    <w:tbl>
      <w:tblPr>
        <w:tblStyle w:val="Table2"/>
        <w:tblW w:w="9210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6000"/>
        <w:gridCol w:w="1275"/>
        <w:gridCol w:w="1935"/>
        <w:tblGridChange w:id="0">
          <w:tblGrid>
            <w:gridCol w:w="6000"/>
            <w:gridCol w:w="1275"/>
            <w:gridCol w:w="193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 di selezione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</w:tc>
      </w:tr>
      <w:tr>
        <w:trPr>
          <w:cantSplit w:val="0"/>
          <w:trHeight w:val="739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Domanda presentata da imprese il cui capoazienda (titolare, rappresentante legale, in generale: il soggetto deputato a richiedere il finanziamento) sia un giovane di età inferiore a &lt;41 anni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666666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4f81bd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Domanda presentata da micro/piccole imprese a prevalente partecipazione femminile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666666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attribuibile per il criterio (a)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1893" w:right="0" w:hanging="360"/>
        <w:jc w:val="both"/>
        <w:rPr/>
      </w:pPr>
      <w:bookmarkStart w:colFirst="0" w:colLast="0" w:name="_30j0zll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05c77"/>
          <w:sz w:val="25"/>
          <w:szCs w:val="25"/>
          <w:u w:val="none"/>
          <w:shd w:fill="auto" w:val="clear"/>
          <w:vertAlign w:val="baseline"/>
          <w:rtl w:val="0"/>
        </w:rPr>
        <w:t xml:space="preserve">Principio “Integrazione strategica” </w:t>
      </w:r>
    </w:p>
    <w:tbl>
      <w:tblPr>
        <w:tblStyle w:val="Table3"/>
        <w:tblW w:w="9206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6075"/>
        <w:gridCol w:w="1365"/>
        <w:gridCol w:w="1766"/>
        <w:tblGridChange w:id="0">
          <w:tblGrid>
            <w:gridCol w:w="6075"/>
            <w:gridCol w:w="1365"/>
            <w:gridCol w:w="1766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 di selezione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7886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</w:tblBorders>
              <w:tblLayout w:type="fixed"/>
              <w:tblLook w:val="0000"/>
            </w:tblPr>
            <w:tblGrid>
              <w:gridCol w:w="7886"/>
              <w:tblGridChange w:id="0">
                <w:tblGrid>
                  <w:gridCol w:w="7886"/>
                </w:tblGrid>
              </w:tblGridChange>
            </w:tblGrid>
            <w:tr>
              <w:trPr>
                <w:cantSplit w:val="0"/>
                <w:trHeight w:val="535" w:hRule="atLeast"/>
                <w:tblHeader w:val="0"/>
              </w:trPr>
              <w:tc>
                <w:tcPr/>
                <w:p w:rsidR="00000000" w:rsidDel="00000000" w:rsidP="00000000" w:rsidRDefault="00000000" w:rsidRPr="00000000" w14:paraId="00000034">
                  <w:pPr>
                    <w:widowControl w:val="0"/>
                    <w:ind w:right="1399"/>
                    <w:jc w:val="both"/>
                    <w:rPr>
                      <w:rFonts w:ascii="Calibri" w:cs="Calibri" w:eastAsia="Calibri" w:hAnsi="Calibri"/>
                      <w:color w:val="00000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color w:val="000000"/>
                      <w:rtl w:val="0"/>
                    </w:rPr>
                    <w:t xml:space="preserve">Domanda di sostegno presentata da soggetto che manifesta la disponibilità ad aderire al censimento delle imprese delle produzioni identitarie del Barigadu Guilcer (azione di sistema “Passo Passo in filiera”)</w:t>
                  </w:r>
                </w:p>
              </w:tc>
            </w:tr>
          </w:tbl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ind w:right="-100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Domanda di sostegno presentata da soggetto sottoscrittore delle linee guida sull’ospitalità turistica del Barigadu Guilcer: carta di valorizzazione e carte di qualità per la valorizzazione territoriale e strutturazione eco-turistica del Barigadu Guilcer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Domanda di sostegno presentata da soggetto che esprime l’interesse ad aderire ad un’azione pilota/gruppo di cooperazione (Mis. 16.2 – 16.3)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attribuibile per il criterio (b)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 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1893" w:right="0" w:hanging="360"/>
        <w:jc w:val="both"/>
        <w:rPr/>
      </w:pPr>
      <w:bookmarkStart w:colFirst="0" w:colLast="0" w:name="_3znysh7" w:id="3"/>
      <w:bookmarkEnd w:id="3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05c77"/>
          <w:sz w:val="25"/>
          <w:szCs w:val="25"/>
          <w:u w:val="none"/>
          <w:shd w:fill="auto" w:val="clear"/>
          <w:vertAlign w:val="baseline"/>
          <w:rtl w:val="0"/>
        </w:rPr>
        <w:t xml:space="preserve">Principio “Immediata cantierabilità dell’intervento” </w:t>
        <w:tab/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10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6120"/>
        <w:gridCol w:w="1245"/>
        <w:gridCol w:w="1845"/>
        <w:tblGridChange w:id="0">
          <w:tblGrid>
            <w:gridCol w:w="6120"/>
            <w:gridCol w:w="1245"/>
            <w:gridCol w:w="1845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 di selezione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Intervento corredato di progetto cantierabile*, completo cioè di tutti i titoli autorizzativi necessari per l’avvio immediato dei lavori all’atto di presentazione della domanda di sostegno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2et92p0" w:id="4"/>
            <w:bookmarkEnd w:id="4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attribuibile per il criterio (c)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punteggio complessivo del criterio (c) è determinato dalla scelta di massimo 2 dei 4 criteri di selezione previsti.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1893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05c77"/>
          <w:sz w:val="25"/>
          <w:szCs w:val="25"/>
          <w:u w:val="none"/>
          <w:shd w:fill="auto" w:val="clear"/>
          <w:vertAlign w:val="baseline"/>
          <w:rtl w:val="0"/>
        </w:rPr>
        <w:t xml:space="preserve">Principio “Innovazione nel sistema identitario” </w:t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34343"/>
          <w:sz w:val="25"/>
          <w:szCs w:val="25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6"/>
        <w:tblW w:w="9210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6105"/>
        <w:gridCol w:w="1260"/>
        <w:gridCol w:w="1845"/>
        <w:tblGridChange w:id="0">
          <w:tblGrid>
            <w:gridCol w:w="6105"/>
            <w:gridCol w:w="1260"/>
            <w:gridCol w:w="1845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 di selezione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progetto riguarda la creazione di nuove linee di prodotto, a partire da materie prime o prodotti identitari del Barigadu Guilcer.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progetto prevede investimenti per l’innovazione nel packaging o nelle modalità di distribuzione/commercializzazione del prodotto (Es. Macchinari innovativi per il packaging, software per l'e-commerce, strumenti digitali di commercializzazione, piattaforme on line ecc.)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" w:hRule="atLeast"/>
          <w:tblHeader w:val="0"/>
        </w:trPr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tyjcwt" w:id="5"/>
            <w:bookmarkEnd w:id="5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attribuibile per il criterio (d)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198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4943"/>
        <w:gridCol w:w="2075"/>
        <w:gridCol w:w="2180"/>
        <w:tblGridChange w:id="0">
          <w:tblGrid>
            <w:gridCol w:w="4943"/>
            <w:gridCol w:w="2075"/>
            <w:gridCol w:w="2180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punteggio autovalutazione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1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Tot. Autovalutazione</w:t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Tutti i requisiti dichiarati ai fini dell’attribuzione del punteggio devono essere posseduti dal richiedente al momento della presentazione della domanda di sostegno.</w:t>
      </w:r>
    </w:p>
    <w:p w:rsidR="00000000" w:rsidDel="00000000" w:rsidP="00000000" w:rsidRDefault="00000000" w:rsidRPr="00000000" w14:paraId="00000064">
      <w:pPr>
        <w:rPr>
          <w:rFonts w:ascii="Calibri" w:cs="Calibri" w:eastAsia="Calibri" w:hAnsi="Calibri"/>
          <w:color w:val="0d0d0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Luogo e data _________________ </w:t>
      </w:r>
    </w:p>
    <w:p w:rsidR="00000000" w:rsidDel="00000000" w:rsidP="00000000" w:rsidRDefault="00000000" w:rsidRPr="00000000" w14:paraId="00000067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right"/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right"/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Firma  del richiedente ________________________</w:t>
      </w:r>
    </w:p>
    <w:p w:rsidR="00000000" w:rsidDel="00000000" w:rsidP="00000000" w:rsidRDefault="00000000" w:rsidRPr="00000000" w14:paraId="0000006A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120" w:lineRule="auto"/>
        <w:jc w:val="both"/>
        <w:rPr>
          <w:rFonts w:ascii="Calibri" w:cs="Calibri" w:eastAsia="Calibri" w:hAnsi="Calibri"/>
          <w:color w:val="0d0d0d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d0d0d"/>
          <w:sz w:val="18"/>
          <w:szCs w:val="18"/>
          <w:rtl w:val="0"/>
        </w:rPr>
        <w:t xml:space="preserve">Ai sensi e per gli effetti del Reg. (UE) 2016/679, </w:t>
      </w:r>
    </w:p>
    <w:p w:rsidR="00000000" w:rsidDel="00000000" w:rsidP="00000000" w:rsidRDefault="00000000" w:rsidRPr="00000000" w14:paraId="0000006D">
      <w:pPr>
        <w:spacing w:after="120" w:lineRule="auto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Dichiaro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di essere informato che i dati personali raccolti saranno trattati, anche con strumenti informatici, esclusivamente nell'ambito del procedimento per il quale la presente dichiarazione viene resa.</w:t>
      </w:r>
    </w:p>
    <w:p w:rsidR="00000000" w:rsidDel="00000000" w:rsidP="00000000" w:rsidRDefault="00000000" w:rsidRPr="00000000" w14:paraId="0000006E">
      <w:pPr>
        <w:spacing w:after="120" w:lineRule="auto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Autorizzo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il GAL Barigadu Guilcer al trattamento e all’elaborazione dei dati forniti con la presente dichiarazione </w:t>
      </w:r>
      <w:r w:rsidDel="00000000" w:rsidR="00000000" w:rsidRPr="00000000">
        <w:rPr>
          <w:rFonts w:ascii="Calibri" w:cs="Calibri" w:eastAsia="Calibri" w:hAnsi="Calibri"/>
          <w:color w:val="0d0d0d"/>
          <w:sz w:val="18"/>
          <w:szCs w:val="18"/>
          <w:rtl w:val="0"/>
        </w:rPr>
        <w:t xml:space="preserve">esclusivamente nell’ambito del procedimento per il quale le presenti dichiarazioni sono rese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per finalità gestionali e statistiche, anche mediante l’ausilio di mezzi elettronici o automatizzati, nel rispetto della sicurezza e della riservatezza e ai sensi dell’articolo 38 del citato DPR n. 445/2000</w:t>
      </w:r>
      <w:r w:rsidDel="00000000" w:rsidR="00000000" w:rsidRPr="00000000">
        <w:rPr>
          <w:rFonts w:ascii="Calibri" w:cs="Calibri" w:eastAsia="Calibri" w:hAnsi="Calibri"/>
          <w:color w:val="0d0d0d"/>
          <w:sz w:val="18"/>
          <w:szCs w:val="18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Luogo e data _________________</w:t>
      </w:r>
    </w:p>
    <w:p w:rsidR="00000000" w:rsidDel="00000000" w:rsidP="00000000" w:rsidRDefault="00000000" w:rsidRPr="00000000" w14:paraId="00000071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right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Firma  del richiedente 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560" w:top="1276" w:left="1418" w:right="1268" w:header="708" w:footer="18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  <w:font w:name="Georgia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60171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Allegato F – Scheda di autovalutazione dei criteri di selezione</w:t>
    </w:r>
  </w:p>
  <w:p w:rsidR="00000000" w:rsidDel="00000000" w:rsidP="00000000" w:rsidRDefault="00000000" w:rsidRPr="00000000" w14:paraId="000000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su carta intestata del beneficiario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2700000">
                        <a:off x="2207513" y="2733838"/>
                        <a:ext cx="6276975" cy="2092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bfbfbf"/>
                              <w:sz w:val="144"/>
                              <w:vertAlign w:val="baseline"/>
                            </w:rPr>
                            <w:t xml:space="preserve">BOZZA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1459" cy="59314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Allegato F</w:t>
    </w:r>
  </w:p>
  <w:p w:rsidR="00000000" w:rsidDel="00000000" w:rsidP="00000000" w:rsidRDefault="00000000" w:rsidRPr="00000000" w14:paraId="0000007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su carta intestata del beneficiario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73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893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613" w:hanging="180"/>
      </w:pPr>
      <w:rPr/>
    </w:lvl>
    <w:lvl w:ilvl="3">
      <w:start w:val="1"/>
      <w:numFmt w:val="lowerLetter"/>
      <w:lvlText w:val="%4)"/>
      <w:lvlJc w:val="left"/>
      <w:pPr>
        <w:ind w:left="3333" w:hanging="360"/>
      </w:pPr>
      <w:rPr/>
    </w:lvl>
    <w:lvl w:ilvl="4">
      <w:start w:val="1"/>
      <w:numFmt w:val="decimal"/>
      <w:lvlText w:val="%5)"/>
      <w:lvlJc w:val="left"/>
      <w:pPr>
        <w:ind w:left="4053" w:hanging="360"/>
      </w:pPr>
      <w:rPr/>
    </w:lvl>
    <w:lvl w:ilvl="5">
      <w:start w:val="1"/>
      <w:numFmt w:val="lowerRoman"/>
      <w:lvlText w:val="%6."/>
      <w:lvlJc w:val="right"/>
      <w:pPr>
        <w:ind w:left="4773" w:hanging="180"/>
      </w:pPr>
      <w:rPr/>
    </w:lvl>
    <w:lvl w:ilvl="6">
      <w:start w:val="1"/>
      <w:numFmt w:val="decimal"/>
      <w:lvlText w:val="%7."/>
      <w:lvlJc w:val="left"/>
      <w:pPr>
        <w:ind w:left="5493" w:hanging="360"/>
      </w:pPr>
      <w:rPr/>
    </w:lvl>
    <w:lvl w:ilvl="7">
      <w:start w:val="1"/>
      <w:numFmt w:val="lowerLetter"/>
      <w:lvlText w:val="%8."/>
      <w:lvlJc w:val="left"/>
      <w:pPr>
        <w:ind w:left="6213" w:hanging="360"/>
      </w:pPr>
      <w:rPr/>
    </w:lvl>
    <w:lvl w:ilvl="8">
      <w:start w:val="1"/>
      <w:numFmt w:val="lowerRoman"/>
      <w:lvlText w:val="%9."/>
      <w:lvlJc w:val="right"/>
      <w:pPr>
        <w:ind w:left="6933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4" w:before="4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rFonts w:ascii="Source Sans Pro" w:cs="Source Sans Pro" w:eastAsia="Source Sans Pro" w:hAnsi="Source Sans Pro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